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F77" w:rsidRPr="00CB6C3E" w:rsidRDefault="00CB6C3E" w:rsidP="00CB6C3E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sz w:val="28"/>
          <w:szCs w:val="28"/>
          <w:lang w:val="kk-KZ"/>
        </w:rPr>
        <w:t>Кешенді сандар ұғымы. Оларға амалдар қолдану. Алгебралық, тригонометриялық, көрсеткіштік формалары. Қисықтар мен облыстардың түрін анықтау.</w:t>
      </w:r>
    </w:p>
    <w:p w:rsidR="00CB6C3E" w:rsidRPr="00CB6C3E" w:rsidRDefault="00CB6C3E" w:rsidP="00CB6C3E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bCs/>
          <w:sz w:val="28"/>
          <w:szCs w:val="28"/>
          <w:lang w:val="kk-KZ"/>
        </w:rPr>
        <w:t>Кешенді айнымалы  функциясының атқаратын қызметінің                                         элементтері.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1.1 Кешенді санның  ұйғарымдары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Ұйғарым 1.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bookmarkStart w:id="0" w:name="part1"/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Кешенді сан  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деп тең ақиқаттық сандар тағайындалған тәртіппен  аталады </w:t>
      </w:r>
      <w:r w:rsidRPr="00CB6C3E">
        <w:rPr>
          <w:rFonts w:ascii="Times New Roman" w:hAnsi="Times New Roman" w:cs="Times New Roman"/>
          <w:bCs/>
          <w:position w:val="-12"/>
          <w:sz w:val="28"/>
          <w:szCs w:val="28"/>
        </w:rPr>
        <w:object w:dxaOrig="10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8.75pt" o:ole="">
            <v:imagedata r:id="rId6" o:title=""/>
          </v:shape>
          <o:OLEObject Type="Embed" ProgID="Equation.3" ShapeID="_x0000_i1025" DrawAspect="Content" ObjectID="_1546959218" r:id="rId7"/>
        </w:object>
      </w:r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. </w:t>
      </w:r>
      <w:r w:rsidRPr="00CB6C3E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 </w:t>
      </w:r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X </w:t>
      </w:r>
      <w:r w:rsidRPr="00CB6C3E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және </w:t>
      </w:r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y </w:t>
      </w:r>
      <w:r w:rsidRPr="00CB6C3E">
        <w:rPr>
          <w:rFonts w:ascii="Times New Roman" w:hAnsi="Times New Roman" w:cs="Times New Roman"/>
          <w:bCs/>
          <w:iCs/>
          <w:sz w:val="28"/>
          <w:szCs w:val="28"/>
          <w:lang w:val="kk-KZ"/>
        </w:rPr>
        <w:t xml:space="preserve">сандары ақиқаттық немесе жалған  деп аталып, z кешенді санының бөліктерімен көрсетіледі </w:t>
      </w:r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>x=Re(z), y=Im(z)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.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Ақиқаттық  сандар  кешенді санның бір бөлігі болып табылады, сондай-ақ  </w:t>
      </w:r>
      <w:r w:rsidRPr="00CB6C3E">
        <w:rPr>
          <w:rFonts w:ascii="Times New Roman" w:hAnsi="Times New Roman" w:cs="Times New Roman"/>
          <w:bCs/>
          <w:i/>
          <w:sz w:val="28"/>
          <w:szCs w:val="28"/>
          <w:lang w:val="kk-KZ"/>
        </w:rPr>
        <w:t>(x;0)= x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– заттай сан, </w:t>
      </w:r>
      <w:r w:rsidRPr="00CB6C3E">
        <w:rPr>
          <w:rFonts w:ascii="Times New Roman" w:hAnsi="Times New Roman" w:cs="Times New Roman"/>
          <w:bCs/>
          <w:i/>
          <w:sz w:val="28"/>
          <w:szCs w:val="28"/>
          <w:lang w:val="kk-KZ"/>
        </w:rPr>
        <w:t>(0;y)=y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– таза жалған сан, </w:t>
      </w:r>
      <w:r w:rsidRPr="00CB6C3E">
        <w:rPr>
          <w:rFonts w:ascii="Times New Roman" w:hAnsi="Times New Roman" w:cs="Times New Roman"/>
          <w:bCs/>
          <w:i/>
          <w:sz w:val="28"/>
          <w:szCs w:val="28"/>
          <w:lang w:val="kk-KZ"/>
        </w:rPr>
        <w:t>(0;1)=i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– </w:t>
      </w:r>
      <w:r w:rsidRPr="00CB6C3E">
        <w:rPr>
          <w:rFonts w:ascii="Times New Roman" w:hAnsi="Times New Roman" w:cs="Times New Roman"/>
          <w:bCs/>
          <w:i/>
          <w:sz w:val="28"/>
          <w:szCs w:val="28"/>
          <w:lang w:val="kk-KZ"/>
        </w:rPr>
        <w:t>жалған бірлік</w: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. Тағы кешенді санның мысалдары: </w:t>
      </w:r>
      <w:r w:rsidRPr="00CB6C3E">
        <w:rPr>
          <w:rFonts w:ascii="Times New Roman" w:hAnsi="Times New Roman" w:cs="Times New Roman"/>
          <w:bCs/>
          <w:position w:val="-12"/>
          <w:sz w:val="28"/>
          <w:szCs w:val="28"/>
        </w:rPr>
        <w:object w:dxaOrig="3720" w:dyaOrig="380">
          <v:shape id="_x0000_i1026" type="#_x0000_t75" style="width:186pt;height:18.75pt" o:ole="">
            <v:imagedata r:id="rId8" o:title=""/>
          </v:shape>
          <o:OLEObject Type="Embed" ProgID="Equation.3" ShapeID="_x0000_i1026" DrawAspect="Content" ObjectID="_1546959219" r:id="rId9"/>
        </w:object>
      </w: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.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Кешенді сандарды кешенді жазықтықта нүктелермен бейнелеуге болады. </w:t>
      </w:r>
      <w:bookmarkEnd w:id="0"/>
      <w:r w:rsidRPr="00CB6C3E">
        <w:rPr>
          <w:rFonts w:ascii="Times New Roman" w:hAnsi="Times New Roman" w:cs="Times New Roman"/>
          <w:bCs/>
          <w:sz w:val="28"/>
          <w:szCs w:val="28"/>
          <w:lang w:val="kk-KZ"/>
        </w:rPr>
        <w:t>Тәжірибеде келесі ұйғарымды пайдалану ыңғайлы.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Ұйғарым 2.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CB6C3E">
        <w:rPr>
          <w:rFonts w:ascii="Times New Roman" w:hAnsi="Times New Roman" w:cs="Times New Roman"/>
          <w:bCs/>
          <w:i/>
          <w:iCs/>
          <w:sz w:val="28"/>
          <w:szCs w:val="28"/>
          <w:lang w:val="kk-KZ"/>
        </w:rPr>
        <w:t xml:space="preserve">Кешенді сан </w:t>
      </w:r>
      <w:r w:rsidRPr="00CB6C3E">
        <w:rPr>
          <w:rFonts w:ascii="Times New Roman" w:hAnsi="Times New Roman" w:cs="Times New Roman"/>
          <w:i/>
          <w:spacing w:val="40"/>
          <w:position w:val="-4"/>
          <w:sz w:val="28"/>
          <w:szCs w:val="28"/>
        </w:rPr>
        <w:object w:dxaOrig="200" w:dyaOrig="220">
          <v:shape id="_x0000_i1027" type="#_x0000_t75" style="width:9.75pt;height:11.25pt" o:ole="">
            <v:imagedata r:id="rId10" o:title=""/>
          </v:shape>
          <o:OLEObject Type="Embed" ProgID="Equation.3" ShapeID="_x0000_i1027" DrawAspect="Content" ObjectID="_1546959220" r:id="rId1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деп көріністің ұғымы аталады: </w:t>
      </w:r>
      <w:r w:rsidRPr="00CB6C3E">
        <w:rPr>
          <w:rFonts w:ascii="Times New Roman" w:hAnsi="Times New Roman" w:cs="Times New Roman"/>
          <w:position w:val="-10"/>
          <w:sz w:val="28"/>
          <w:szCs w:val="28"/>
        </w:rPr>
        <w:object w:dxaOrig="3040" w:dyaOrig="380">
          <v:shape id="_x0000_i1028" type="#_x0000_t75" style="width:152.25pt;height:18.75pt" o:ole="">
            <v:imagedata r:id="rId12" o:title=""/>
          </v:shape>
          <o:OLEObject Type="Embed" ProgID="Equation.3" ShapeID="_x0000_i1028" DrawAspect="Content" ObjectID="_1546959221" r:id="rId13"/>
        </w:objec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Мұндай жазба кешенді санның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алгебралық  пішіні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Кешенді сан 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1340" w:dyaOrig="360">
          <v:shape id="_x0000_i1029" type="#_x0000_t75" style="width:67.5pt;height:18pt" o:ole="" fillcolor="window">
            <v:imagedata r:id="rId14" o:title=""/>
          </v:shape>
          <o:OLEObject Type="Embed" ProgID="Equation.3" ShapeID="_x0000_i1029" DrawAspect="Content" ObjectID="_1546959222" r:id="rId15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-  кешенді санға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түйіндес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1279" w:dyaOrig="360">
          <v:shape id="_x0000_i1030" type="#_x0000_t75" style="width:63.75pt;height:18pt" o:ole="" fillcolor="window">
            <v:imagedata r:id="rId16" o:title=""/>
          </v:shape>
          <o:OLEObject Type="Embed" ProgID="Equation.3" ShapeID="_x0000_i1030" DrawAspect="Content" ObjectID="_1546959223" r:id="rId17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bCs/>
          <w:sz w:val="28"/>
          <w:szCs w:val="28"/>
          <w:lang w:val="kk-KZ"/>
        </w:rPr>
        <w:t>1.2  Кешенді сандармен әрекеттер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1)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 Теңдік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. Екі кешенді сан тең, егер оның ақиқаттық және жалған бөліктері тең болса. Берілгені: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2800" w:dyaOrig="380">
          <v:shape id="_x0000_i1031" type="#_x0000_t75" style="width:140.25pt;height:18.75pt" o:ole="">
            <v:imagedata r:id="rId18" o:title=""/>
          </v:shape>
          <o:OLEObject Type="Embed" ProgID="Equation.3" ShapeID="_x0000_i1031" DrawAspect="Content" ObjectID="_1546959224" r:id="rId19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. Егер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2980" w:dyaOrig="380">
          <v:shape id="_x0000_i1032" type="#_x0000_t75" style="width:149.25pt;height:18.75pt" o:ole="">
            <v:imagedata r:id="rId20" o:title=""/>
          </v:shape>
          <o:OLEObject Type="Embed" ProgID="Equation.3" ShapeID="_x0000_i1032" DrawAspect="Content" ObjectID="_1546959225" r:id="rId2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Салыстыру операциясы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1980" w:dyaOrig="380">
          <v:shape id="_x0000_i1033" type="#_x0000_t75" style="width:90pt;height:20.25pt" o:ole="" fillcolor="window">
            <v:imagedata r:id="rId22" o:title=""/>
          </v:shape>
          <o:OLEObject Type="Embed" ProgID="Equation.3" ShapeID="_x0000_i1033" DrawAspect="Content" ObjectID="_1546959226" r:id="rId23"/>
        </w:objec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200" w:dyaOrig="380">
          <v:shape id="_x0000_i1034" type="#_x0000_t75" style="width:9.75pt;height:18.75pt" o:ole="">
            <v:imagedata r:id="rId24" o:title=""/>
          </v:shape>
          <o:OLEObject Type="Embed" ProgID="Equation.3" ShapeID="_x0000_i1034" DrawAspect="Content" ObjectID="_1546959227" r:id="rId25"/>
        </w:objec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>анықталмаған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. Кешенді санның көпшілігі – реттеулі емес көпшілік. 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2)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Сома (айырым).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3320" w:dyaOrig="380">
          <v:shape id="_x0000_i1035" type="#_x0000_t75" style="width:165.75pt;height:18.75pt" o:ole="">
            <v:imagedata r:id="rId26" o:title=""/>
          </v:shape>
          <o:OLEObject Type="Embed" ProgID="Equation.3" ShapeID="_x0000_i1035" DrawAspect="Content" ObjectID="_1546959228" r:id="rId27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3460" w:dyaOrig="380">
          <v:shape id="_x0000_i1036" type="#_x0000_t75" style="width:173.25pt;height:18.75pt" o:ole="">
            <v:imagedata r:id="rId28" o:title=""/>
          </v:shape>
          <o:OLEObject Type="Embed" ProgID="Equation.3" ShapeID="_x0000_i1036" DrawAspect="Content" ObjectID="_1546959229" r:id="rId29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3)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>Туынды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4840" w:dyaOrig="380">
          <v:shape id="_x0000_i1037" type="#_x0000_t75" style="width:242.25pt;height:18.75pt" o:ole="">
            <v:imagedata r:id="rId30" o:title=""/>
          </v:shape>
          <o:OLEObject Type="Embed" ProgID="Equation.3" ShapeID="_x0000_i1037" DrawAspect="Content" ObjectID="_1546959230" r:id="rId3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            Көбейту және бөлу операциялары ақиқаттық сандармен әрекеттеседі. сонымен қатар,   </w:t>
      </w:r>
      <w:r w:rsidRPr="00CB6C3E">
        <w:rPr>
          <w:rFonts w:ascii="Times New Roman" w:hAnsi="Times New Roman" w:cs="Times New Roman"/>
          <w:position w:val="-14"/>
          <w:sz w:val="28"/>
          <w:szCs w:val="28"/>
        </w:rPr>
        <w:object w:dxaOrig="2499" w:dyaOrig="500">
          <v:shape id="_x0000_i1038" type="#_x0000_t75" style="width:125.25pt;height:24.75pt" o:ole="">
            <v:imagedata r:id="rId32" o:title=""/>
          </v:shape>
          <o:OLEObject Type="Embed" ProgID="Equation.3" ShapeID="_x0000_i1038" DrawAspect="Content" ObjectID="_1546959231" r:id="rId33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4)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Меншікті </w:t>
      </w:r>
      <w:r w:rsidRPr="00CB6C3E">
        <w:rPr>
          <w:rFonts w:ascii="Times New Roman" w:hAnsi="Times New Roman" w:cs="Times New Roman"/>
          <w:position w:val="-34"/>
          <w:sz w:val="28"/>
          <w:szCs w:val="28"/>
        </w:rPr>
        <w:object w:dxaOrig="400" w:dyaOrig="779">
          <v:shape id="_x0000_i1039" type="#_x0000_t75" style="width:20.25pt;height:39pt" o:ole="">
            <v:imagedata r:id="rId34" o:title=""/>
          </v:shape>
          <o:OLEObject Type="Embed" ProgID="Equation.3" ShapeID="_x0000_i1039" DrawAspect="Content" ObjectID="_1546959232" r:id="rId35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кешенді санды бөлу 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300" w:dyaOrig="380">
          <v:shape id="_x0000_i1040" type="#_x0000_t75" style="width:15pt;height:18.75pt" o:ole="">
            <v:imagedata r:id="rId36" o:title=""/>
          </v:shape>
          <o:OLEObject Type="Embed" ProgID="Equation.3" ShapeID="_x0000_i1040" DrawAspect="Content" ObjectID="_1546959233" r:id="rId37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ден 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800" w:dyaOrig="380">
          <v:shape id="_x0000_i1041" type="#_x0000_t75" style="width:39.75pt;height:18.75pt" o:ole="">
            <v:imagedata r:id="rId38" o:title=""/>
          </v:shape>
          <o:OLEObject Type="Embed" ProgID="Equation.3" ShapeID="_x0000_i1041" DrawAspect="Content" ObjectID="_1546959234" r:id="rId39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кешенді санға, кешенді сан деп аталады </w:t>
      </w:r>
      <w:r w:rsidRPr="00CB6C3E">
        <w:rPr>
          <w:rFonts w:ascii="Times New Roman" w:hAnsi="Times New Roman" w:cs="Times New Roman"/>
          <w:b/>
          <w:position w:val="-40"/>
          <w:sz w:val="28"/>
          <w:szCs w:val="28"/>
        </w:rPr>
        <w:object w:dxaOrig="2340" w:dyaOrig="840">
          <v:shape id="_x0000_i1042" type="#_x0000_t75" style="width:117pt;height:42pt" o:ole="" fillcolor="window">
            <v:imagedata r:id="rId40" o:title=""/>
          </v:shape>
          <o:OLEObject Type="Embed" ProgID="Equation.3" ShapeID="_x0000_i1042" DrawAspect="Content" ObjectID="_1546959235" r:id="rId4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немесе алгебралық пішінде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position w:val="-40"/>
          <w:sz w:val="28"/>
          <w:szCs w:val="28"/>
        </w:rPr>
        <w:object w:dxaOrig="4980" w:dyaOrig="860">
          <v:shape id="_x0000_i1043" type="#_x0000_t75" style="width:249pt;height:42.75pt" o:ole="">
            <v:imagedata r:id="rId42" o:title=""/>
          </v:shape>
          <o:OLEObject Type="Embed" ProgID="Equation.3" ShapeID="_x0000_i1043" DrawAspect="Content" ObjectID="_1546959236" r:id="rId43"/>
        </w:object>
      </w:r>
      <w:r w:rsidRPr="00CB6C3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6"/>
          <w:sz w:val="28"/>
          <w:szCs w:val="28"/>
        </w:rPr>
        <w:object w:dxaOrig="540" w:dyaOrig="300">
          <v:shape id="_x0000_i1044" type="#_x0000_t75" style="width:27pt;height:15pt" o:ole="">
            <v:imagedata r:id="rId44" o:title=""/>
          </v:shape>
          <o:OLEObject Type="Embed" ProgID="Equation.3" ShapeID="_x0000_i1044" DrawAspect="Content" ObjectID="_1546959237" r:id="rId45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Ақиқаттық бөлік   және z кешенді санының жалған бөлігі </w:t>
      </w:r>
      <w:r w:rsidRPr="00CB6C3E">
        <w:rPr>
          <w:rFonts w:ascii="Times New Roman" w:hAnsi="Times New Roman" w:cs="Times New Roman"/>
          <w:position w:val="-4"/>
          <w:sz w:val="28"/>
          <w:szCs w:val="28"/>
        </w:rPr>
        <w:object w:dxaOrig="540" w:dyaOrig="280">
          <v:shape id="_x0000_i1045" type="#_x0000_t75" style="width:27pt;height:14.25pt" o:ole="">
            <v:imagedata r:id="rId46" o:title=""/>
          </v:shape>
          <o:OLEObject Type="Embed" ProgID="Equation.3" ShapeID="_x0000_i1045" DrawAspect="Content" ObjectID="_1546959238" r:id="rId47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  келесі бейне арқылы түйіндес кешенді сандарды білдіреді: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28"/>
          <w:sz w:val="28"/>
          <w:szCs w:val="28"/>
        </w:rPr>
        <w:object w:dxaOrig="3960" w:dyaOrig="760">
          <v:shape id="_x0000_i1046" type="#_x0000_t75" style="width:198pt;height:38.25pt" o:ole="">
            <v:imagedata r:id="rId48" o:title=""/>
          </v:shape>
          <o:OLEObject Type="Embed" ProgID="Equation.3" ShapeID="_x0000_i1046" DrawAspect="Content" ObjectID="_1546959239" r:id="rId49"/>
        </w:objec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1.3 </w:t>
      </w:r>
      <w:r w:rsidRPr="00CB6C3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CB6C3E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Кешенді санды геометриялық  талғап-талдап түсіндіру 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Кешенді сан 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2100" w:dyaOrig="380">
          <v:shape id="_x0000_i1047" type="#_x0000_t75" style="width:104.25pt;height:19.5pt" o:ole="" fillcolor="window">
            <v:imagedata r:id="rId50" o:title=""/>
          </v:shape>
          <o:OLEObject Type="Embed" ProgID="Equation.3" ShapeID="_x0000_i1047" DrawAspect="Content" ObjectID="_1546959240" r:id="rId5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нүкте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900" w:dyaOrig="360">
          <v:shape id="_x0000_i1048" type="#_x0000_t75" style="width:45pt;height:18pt" o:ole="">
            <v:imagedata r:id="rId52" o:title=""/>
          </v:shape>
          <o:OLEObject Type="Embed" ProgID="Equation.3" ShapeID="_x0000_i1048" DrawAspect="Content" ObjectID="_1546959241" r:id="rId53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мен ХОУ  кешенді жазықтығында  бейнеленеді. 1 суретте ол </w:t>
      </w:r>
      <w:r w:rsidRPr="00CB6C3E">
        <w:rPr>
          <w:rFonts w:ascii="Times New Roman" w:hAnsi="Times New Roman" w:cs="Times New Roman"/>
          <w:position w:val="-10"/>
          <w:sz w:val="28"/>
          <w:szCs w:val="28"/>
        </w:rPr>
        <w:object w:dxaOrig="940" w:dyaOrig="340">
          <v:shape id="_x0000_i1049" type="#_x0000_t75" style="width:46.5pt;height:17.25pt" o:ole="" fillcolor="window">
            <v:imagedata r:id="rId54" o:title=""/>
          </v:shape>
          <o:OLEObject Type="Embed" ProgID="Equation.3" ShapeID="_x0000_i1049" DrawAspect="Content" ObjectID="_1546959242" r:id="rId55"/>
        </w:object>
      </w:r>
      <w:r w:rsidRPr="00CB6C3E">
        <w:rPr>
          <w:rFonts w:ascii="Times New Roman" w:hAnsi="Times New Roman" w:cs="Times New Roman"/>
          <w:sz w:val="28"/>
          <w:szCs w:val="28"/>
        </w:rPr>
        <w:t xml:space="preserve">,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немесе</w:t>
      </w:r>
      <w:r w:rsidRPr="00CB6C3E">
        <w:rPr>
          <w:rFonts w:ascii="Times New Roman" w:hAnsi="Times New Roman" w:cs="Times New Roman"/>
          <w:sz w:val="28"/>
          <w:szCs w:val="28"/>
        </w:rPr>
        <w:t xml:space="preserve"> вектор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мен</w:t>
      </w:r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r w:rsidRPr="00CB6C3E">
        <w:rPr>
          <w:rFonts w:ascii="Times New Roman" w:hAnsi="Times New Roman" w:cs="Times New Roman"/>
          <w:position w:val="-10"/>
          <w:sz w:val="28"/>
          <w:szCs w:val="28"/>
        </w:rPr>
        <w:object w:dxaOrig="240" w:dyaOrig="320">
          <v:shape id="_x0000_i1050" type="#_x0000_t75" style="width:12pt;height:15.75pt" o:ole="" fillcolor="window">
            <v:imagedata r:id="rId56" o:title=""/>
          </v:shape>
          <o:OLEObject Type="Embed" ProgID="Equation.3" ShapeID="_x0000_i1050" DrawAspect="Content" ObjectID="_1546959243" r:id="rId57"/>
        </w:object>
      </w:r>
      <w:r w:rsidRPr="00CB6C3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B6C3E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CB6C3E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CB6C3E">
        <w:rPr>
          <w:rFonts w:ascii="Times New Roman" w:hAnsi="Times New Roman" w:cs="Times New Roman"/>
          <w:sz w:val="28"/>
          <w:szCs w:val="28"/>
        </w:rPr>
        <w:t xml:space="preserve"> сан 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модул</w:t>
      </w:r>
      <w:proofErr w:type="spellEnd"/>
      <w:r w:rsidRPr="00CB6C3E">
        <w:rPr>
          <w:rFonts w:ascii="Times New Roman" w:hAnsi="Times New Roman" w:cs="Times New Roman"/>
          <w:sz w:val="28"/>
          <w:szCs w:val="28"/>
          <w:lang w:val="kk-KZ"/>
        </w:rPr>
        <w:t>ь</w:t>
      </w:r>
      <w:r w:rsidRPr="00CB6C3E">
        <w:rPr>
          <w:rFonts w:ascii="Times New Roman" w:hAnsi="Times New Roman" w:cs="Times New Roman"/>
          <w:sz w:val="28"/>
          <w:szCs w:val="28"/>
        </w:rPr>
        <w:t xml:space="preserve">мен 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дәлелмен</w:t>
      </w:r>
      <w:proofErr w:type="spellEnd"/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CB6C3E">
        <w:rPr>
          <w:rFonts w:ascii="Times New Roman" w:hAnsi="Times New Roman" w:cs="Times New Roman"/>
          <w:sz w:val="28"/>
          <w:szCs w:val="28"/>
        </w:rPr>
        <w:t>:</w:t>
      </w:r>
      <w:r w:rsidRPr="00CB6C3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0" wp14:anchorId="0D3FAD29" wp14:editId="5EE2AB86">
            <wp:simplePos x="0" y="0"/>
            <wp:positionH relativeFrom="column">
              <wp:posOffset>4572000</wp:posOffset>
            </wp:positionH>
            <wp:positionV relativeFrom="line">
              <wp:posOffset>-114300</wp:posOffset>
            </wp:positionV>
            <wp:extent cx="1733550" cy="1190625"/>
            <wp:effectExtent l="0" t="0" r="0" b="9525"/>
            <wp:wrapSquare wrapText="bothSides"/>
            <wp:docPr id="1" name="Рисунок 1" descr="l01f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01f0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lum bright="20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</w:rPr>
      </w:pPr>
      <w:r w:rsidRPr="00CB6C3E">
        <w:rPr>
          <w:rFonts w:ascii="Times New Roman" w:hAnsi="Times New Roman" w:cs="Times New Roman"/>
          <w:position w:val="-14"/>
          <w:sz w:val="28"/>
          <w:szCs w:val="28"/>
        </w:rPr>
        <w:object w:dxaOrig="2960" w:dyaOrig="500">
          <v:shape id="_x0000_i1051" type="#_x0000_t75" style="width:147.75pt;height:24.75pt" o:ole="" fillcolor="window">
            <v:imagedata r:id="rId59" o:title=""/>
          </v:shape>
          <o:OLEObject Type="Embed" ProgID="Equation.3" ShapeID="_x0000_i1051" DrawAspect="Content" ObjectID="_1546959244" r:id="rId60"/>
        </w:object>
      </w:r>
      <w:r w:rsidRPr="00CB6C3E">
        <w:rPr>
          <w:rFonts w:ascii="Times New Roman" w:hAnsi="Times New Roman" w:cs="Times New Roman"/>
          <w:sz w:val="28"/>
          <w:szCs w:val="28"/>
        </w:rPr>
        <w:t xml:space="preserve">  </w:t>
      </w:r>
      <w:r w:rsidRPr="00CB6C3E">
        <w:rPr>
          <w:rFonts w:ascii="Times New Roman" w:hAnsi="Times New Roman" w:cs="Times New Roman"/>
          <w:sz w:val="28"/>
          <w:szCs w:val="28"/>
        </w:rPr>
        <w:sym w:font="Symbol" w:char="002D"/>
      </w:r>
      <w:r w:rsidRPr="00CB6C3E">
        <w:rPr>
          <w:rFonts w:ascii="Times New Roman" w:hAnsi="Times New Roman" w:cs="Times New Roman"/>
          <w:sz w:val="28"/>
          <w:szCs w:val="28"/>
        </w:rPr>
        <w:t xml:space="preserve"> 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кешенді санның </w:t>
      </w:r>
      <w:r w:rsidRPr="00CB6C3E">
        <w:rPr>
          <w:rFonts w:ascii="Times New Roman" w:hAnsi="Times New Roman" w:cs="Times New Roman"/>
          <w:sz w:val="28"/>
          <w:szCs w:val="28"/>
        </w:rPr>
        <w:t>модуль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CB6C3E">
        <w:rPr>
          <w:rFonts w:ascii="Times New Roman" w:hAnsi="Times New Roman" w:cs="Times New Roman"/>
          <w:sz w:val="28"/>
          <w:szCs w:val="28"/>
        </w:rPr>
        <w:t>,</w:t>
      </w:r>
    </w:p>
    <w:p w:rsidR="00CB6C3E" w:rsidRPr="00CB6C3E" w:rsidRDefault="00CB6C3E" w:rsidP="00CB6C3E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1140" w:dyaOrig="360">
          <v:shape id="_x0000_i1052" type="#_x0000_t75" style="width:57pt;height:18pt" o:ole="" fillcolor="window">
            <v:imagedata r:id="rId61" o:title=""/>
          </v:shape>
          <o:OLEObject Type="Embed" ProgID="Equation.3" ShapeID="_x0000_i1052" DrawAspect="Content" ObjectID="_1546959245" r:id="rId62"/>
        </w:object>
      </w:r>
      <w:r w:rsidRPr="00CB6C3E">
        <w:rPr>
          <w:rFonts w:ascii="Times New Roman" w:hAnsi="Times New Roman" w:cs="Times New Roman"/>
          <w:sz w:val="28"/>
          <w:szCs w:val="28"/>
        </w:rPr>
        <w:t xml:space="preserve">  </w:t>
      </w:r>
      <w:r w:rsidRPr="00CB6C3E">
        <w:rPr>
          <w:rFonts w:ascii="Times New Roman" w:hAnsi="Times New Roman" w:cs="Times New Roman"/>
          <w:sz w:val="28"/>
          <w:szCs w:val="28"/>
        </w:rPr>
        <w:sym w:font="Symbol" w:char="002D"/>
      </w:r>
      <w:r w:rsidRPr="00CB6C3E">
        <w:rPr>
          <w:rFonts w:ascii="Times New Roman" w:hAnsi="Times New Roman" w:cs="Times New Roman"/>
          <w:sz w:val="28"/>
          <w:szCs w:val="28"/>
        </w:rPr>
        <w:t xml:space="preserve"> 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кешенді санның </w:t>
      </w:r>
      <w:r w:rsidRPr="00CB6C3E">
        <w:rPr>
          <w:rFonts w:ascii="Times New Roman" w:hAnsi="Times New Roman" w:cs="Times New Roman"/>
          <w:sz w:val="28"/>
          <w:szCs w:val="28"/>
        </w:rPr>
        <w:t>аргумент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CB6C3E">
        <w:rPr>
          <w:rFonts w:ascii="Times New Roman" w:hAnsi="Times New Roman" w:cs="Times New Roman"/>
          <w:sz w:val="28"/>
          <w:szCs w:val="28"/>
        </w:rPr>
        <w:t>.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CB6C3E">
        <w:rPr>
          <w:rFonts w:ascii="Times New Roman" w:hAnsi="Times New Roman" w:cs="Times New Roman"/>
          <w:sz w:val="28"/>
          <w:szCs w:val="28"/>
        </w:rPr>
        <w:t xml:space="preserve"> 1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Кешенді санның а</w:t>
      </w:r>
      <w:proofErr w:type="spellStart"/>
      <w:r w:rsidRPr="00CB6C3E">
        <w:rPr>
          <w:rFonts w:ascii="Times New Roman" w:hAnsi="Times New Roman" w:cs="Times New Roman"/>
          <w:sz w:val="28"/>
          <w:szCs w:val="28"/>
        </w:rPr>
        <w:t>ргумент</w:t>
      </w:r>
      <w:proofErr w:type="spellEnd"/>
      <w:r w:rsidRPr="00CB6C3E">
        <w:rPr>
          <w:rFonts w:ascii="Times New Roman" w:hAnsi="Times New Roman" w:cs="Times New Roman"/>
          <w:sz w:val="28"/>
          <w:szCs w:val="28"/>
          <w:lang w:val="kk-KZ"/>
        </w:rPr>
        <w:t>і көп мағынаны білдіреді</w:t>
      </w:r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r w:rsidRPr="00CB6C3E">
        <w:rPr>
          <w:rFonts w:ascii="Times New Roman" w:hAnsi="Times New Roman" w:cs="Times New Roman"/>
          <w:position w:val="-10"/>
          <w:sz w:val="28"/>
          <w:szCs w:val="28"/>
        </w:rPr>
        <w:object w:dxaOrig="3820" w:dyaOrig="320">
          <v:shape id="_x0000_i1053" type="#_x0000_t75" style="width:191.25pt;height:15.75pt" o:ole="" fillcolor="window">
            <v:imagedata r:id="rId63" o:title=""/>
          </v:shape>
          <o:OLEObject Type="Embed" ProgID="Equation.3" ShapeID="_x0000_i1053" DrawAspect="Content" ObjectID="_1546959246" r:id="rId64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кешенді санның ақиқат немесе жалған бөлігіне байланысты ,</w:t>
      </w:r>
      <w:r w:rsidRPr="00CB6C3E">
        <w:rPr>
          <w:rFonts w:ascii="Times New Roman" w:hAnsi="Times New Roman" w:cs="Times New Roman"/>
          <w:sz w:val="28"/>
          <w:szCs w:val="28"/>
        </w:rPr>
        <w:t xml:space="preserve">зависящих от действительной и мнимой частей комплексного числа,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620" w:dyaOrig="300">
          <v:shape id="_x0000_i1054" type="#_x0000_t75" style="width:30.75pt;height:15pt" o:ole="">
            <v:imagedata r:id="rId65" o:title=""/>
          </v:shape>
          <o:OLEObject Type="Embed" ProgID="Equation.3" ShapeID="_x0000_i1054" DrawAspect="Content" ObjectID="_1546959247" r:id="rId66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қайда болса сонда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 б</w:t>
      </w:r>
      <w:r w:rsidRPr="00CB6C3E">
        <w:rPr>
          <w:rFonts w:ascii="Times New Roman" w:hAnsi="Times New Roman" w:cs="Times New Roman"/>
          <w:i/>
          <w:sz w:val="28"/>
          <w:szCs w:val="28"/>
        </w:rPr>
        <w:t>а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стым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мағына</w:t>
      </w:r>
      <w:r w:rsidRPr="00CB6C3E">
        <w:rPr>
          <w:rFonts w:ascii="Times New Roman" w:hAnsi="Times New Roman" w:cs="Times New Roman"/>
          <w:sz w:val="28"/>
          <w:szCs w:val="28"/>
        </w:rPr>
        <w:t xml:space="preserve"> </w:t>
      </w:r>
      <w:r w:rsidRPr="00CB6C3E">
        <w:rPr>
          <w:rFonts w:ascii="Times New Roman" w:hAnsi="Times New Roman" w:cs="Times New Roman"/>
          <w:position w:val="-12"/>
          <w:sz w:val="28"/>
          <w:szCs w:val="28"/>
        </w:rPr>
        <w:object w:dxaOrig="700" w:dyaOrig="360">
          <v:shape id="_x0000_i1055" type="#_x0000_t75" style="width:34.5pt;height:18pt" o:ole="" fillcolor="window">
            <v:imagedata r:id="rId67" o:title=""/>
          </v:shape>
          <o:OLEObject Type="Embed" ProgID="Equation.3" ShapeID="_x0000_i1055" DrawAspect="Content" ObjectID="_1546959248" r:id="rId68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бар</w:t>
      </w:r>
      <w:r w:rsidRPr="00CB6C3E">
        <w:rPr>
          <w:rFonts w:ascii="Times New Roman" w:hAnsi="Times New Roman" w:cs="Times New Roman"/>
          <w:sz w:val="28"/>
          <w:szCs w:val="28"/>
        </w:rPr>
        <w:t xml:space="preserve">,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шартпен анықталатын</w:t>
      </w:r>
      <w:r w:rsidRPr="00CB6C3E">
        <w:rPr>
          <w:rFonts w:ascii="Times New Roman" w:hAnsi="Times New Roman" w:cs="Times New Roman"/>
          <w:sz w:val="28"/>
          <w:szCs w:val="28"/>
        </w:rPr>
        <w:t xml:space="preserve">  </w:t>
      </w:r>
      <w:r w:rsidRPr="00CB6C3E">
        <w:rPr>
          <w:rFonts w:ascii="Times New Roman" w:hAnsi="Times New Roman" w:cs="Times New Roman"/>
          <w:position w:val="-10"/>
          <w:sz w:val="28"/>
          <w:szCs w:val="28"/>
        </w:rPr>
        <w:object w:dxaOrig="1499" w:dyaOrig="300">
          <v:shape id="_x0000_i1056" type="#_x0000_t75" style="width:75pt;height:15pt" o:ole="" fillcolor="window">
            <v:imagedata r:id="rId69" o:title=""/>
          </v:shape>
          <o:OLEObject Type="Embed" ProgID="Equation.3" ShapeID="_x0000_i1056" DrawAspect="Content" ObjectID="_1546959249" r:id="rId70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, содан</w:t>
      </w:r>
      <w:r w:rsidRPr="00CB6C3E">
        <w:rPr>
          <w:rFonts w:ascii="Times New Roman" w:hAnsi="Times New Roman" w:cs="Times New Roman"/>
          <w:sz w:val="28"/>
          <w:szCs w:val="28"/>
        </w:rPr>
        <w:t>: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</w:rPr>
      </w:pPr>
      <w:r w:rsidRPr="00CB6C3E">
        <w:rPr>
          <w:rFonts w:ascii="Times New Roman" w:hAnsi="Times New Roman" w:cs="Times New Roman"/>
          <w:position w:val="-158"/>
          <w:sz w:val="28"/>
          <w:szCs w:val="28"/>
          <w:lang w:val="en-US"/>
        </w:rPr>
        <w:object w:dxaOrig="3860" w:dyaOrig="3280">
          <v:shape id="_x0000_i1057" type="#_x0000_t75" style="width:192.75pt;height:164.25pt" o:ole="" fillcolor="window">
            <v:imagedata r:id="rId71" o:title=""/>
          </v:shape>
          <o:OLEObject Type="Embed" ProgID="Equation.3" ShapeID="_x0000_i1057" DrawAspect="Content" ObjectID="_1546959250" r:id="rId72"/>
        </w:object>
      </w:r>
    </w:p>
    <w:p w:rsidR="00CB6C3E" w:rsidRPr="00CB6C3E" w:rsidRDefault="00CB6C3E" w:rsidP="00CB6C3E">
      <w:pPr>
        <w:pStyle w:val="a4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CB6C3E">
        <w:rPr>
          <w:sz w:val="28"/>
          <w:szCs w:val="28"/>
        </w:rPr>
        <w:t>Нүктенің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ең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proofErr w:type="gramStart"/>
      <w:r w:rsidRPr="00CB6C3E">
        <w:rPr>
          <w:sz w:val="28"/>
          <w:szCs w:val="28"/>
        </w:rPr>
        <w:t>о</w:t>
      </w:r>
      <w:proofErr w:type="gramEnd"/>
      <w:r w:rsidRPr="00CB6C3E">
        <w:rPr>
          <w:sz w:val="28"/>
          <w:szCs w:val="28"/>
        </w:rPr>
        <w:t>ңай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көпшіліктерін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кешенді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жазықтықта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қараймыз</w:t>
      </w:r>
      <w:proofErr w:type="spellEnd"/>
      <w:r w:rsidRPr="00CB6C3E">
        <w:rPr>
          <w:sz w:val="28"/>
          <w:szCs w:val="28"/>
        </w:rPr>
        <w:t>.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B6C3E">
        <w:rPr>
          <w:sz w:val="28"/>
          <w:szCs w:val="28"/>
        </w:rPr>
        <w:t xml:space="preserve">А) </w:t>
      </w:r>
      <w:r w:rsidRPr="00CB6C3E">
        <w:rPr>
          <w:position w:val="-14"/>
          <w:sz w:val="28"/>
          <w:szCs w:val="28"/>
        </w:rPr>
        <w:object w:dxaOrig="1999" w:dyaOrig="420">
          <v:shape id="_x0000_i1058" type="#_x0000_t75" style="width:99.75pt;height:21pt" o:ole="">
            <v:imagedata r:id="rId73" o:title=""/>
          </v:shape>
          <o:OLEObject Type="Embed" ProgID="Equation.3" ShapeID="_x0000_i1058" DrawAspect="Content" ObjectID="_1546959251" r:id="rId74"/>
        </w:object>
      </w:r>
      <w:r w:rsidRPr="00CB6C3E">
        <w:rPr>
          <w:sz w:val="28"/>
          <w:szCs w:val="28"/>
        </w:rPr>
        <w:t xml:space="preserve"> - </w:t>
      </w:r>
      <w:r w:rsidRPr="00CB6C3E">
        <w:rPr>
          <w:sz w:val="28"/>
          <w:szCs w:val="28"/>
          <w:lang w:val="kk-KZ"/>
        </w:rPr>
        <w:t>шеңбер орталықпен</w:t>
      </w:r>
      <w:r w:rsidRPr="00CB6C3E">
        <w:rPr>
          <w:sz w:val="28"/>
          <w:szCs w:val="28"/>
        </w:rPr>
        <w:t xml:space="preserve"> </w:t>
      </w:r>
      <w:r w:rsidRPr="00CB6C3E">
        <w:rPr>
          <w:position w:val="-12"/>
          <w:sz w:val="28"/>
          <w:szCs w:val="28"/>
        </w:rPr>
        <w:object w:dxaOrig="280" w:dyaOrig="380">
          <v:shape id="_x0000_i1059" type="#_x0000_t75" style="width:14.25pt;height:18.75pt" o:ole="">
            <v:imagedata r:id="rId75" o:title=""/>
          </v:shape>
          <o:OLEObject Type="Embed" ProgID="Equation.3" ShapeID="_x0000_i1059" DrawAspect="Content" ObjectID="_1546959252" r:id="rId76"/>
        </w:object>
      </w:r>
      <w:r w:rsidRPr="00CB6C3E">
        <w:rPr>
          <w:sz w:val="28"/>
          <w:szCs w:val="28"/>
        </w:rPr>
        <w:t xml:space="preserve"> </w:t>
      </w:r>
      <w:r w:rsidRPr="00CB6C3E">
        <w:rPr>
          <w:sz w:val="28"/>
          <w:szCs w:val="28"/>
          <w:lang w:val="kk-KZ"/>
        </w:rPr>
        <w:t xml:space="preserve"> нүктесінде</w:t>
      </w:r>
      <w:r w:rsidRPr="00CB6C3E">
        <w:rPr>
          <w:sz w:val="28"/>
          <w:szCs w:val="28"/>
        </w:rPr>
        <w:t xml:space="preserve"> </w:t>
      </w:r>
      <w:r w:rsidRPr="00CB6C3E">
        <w:rPr>
          <w:position w:val="-6"/>
          <w:sz w:val="28"/>
          <w:szCs w:val="28"/>
        </w:rPr>
        <w:object w:dxaOrig="220" w:dyaOrig="240">
          <v:shape id="_x0000_i1060" type="#_x0000_t75" style="width:11.25pt;height:12pt" o:ole="">
            <v:imagedata r:id="rId77" o:title=""/>
          </v:shape>
          <o:OLEObject Type="Embed" ProgID="Equation.3" ShapeID="_x0000_i1060" DrawAspect="Content" ObjectID="_1546959253" r:id="rId78"/>
        </w:object>
      </w:r>
      <w:r w:rsidRPr="00CB6C3E">
        <w:rPr>
          <w:sz w:val="28"/>
          <w:szCs w:val="28"/>
          <w:lang w:val="kk-KZ"/>
        </w:rPr>
        <w:t xml:space="preserve"> радиусында</w:t>
      </w:r>
      <w:r w:rsidRPr="00CB6C3E">
        <w:rPr>
          <w:sz w:val="28"/>
          <w:szCs w:val="28"/>
        </w:rPr>
        <w:t>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B6C3E">
        <w:rPr>
          <w:sz w:val="28"/>
          <w:szCs w:val="28"/>
        </w:rPr>
        <w:t xml:space="preserve">б) </w:t>
      </w:r>
      <w:r w:rsidRPr="00CB6C3E">
        <w:rPr>
          <w:position w:val="-14"/>
          <w:sz w:val="28"/>
          <w:szCs w:val="28"/>
        </w:rPr>
        <w:object w:dxaOrig="1999" w:dyaOrig="420">
          <v:shape id="_x0000_i1061" type="#_x0000_t75" style="width:99.75pt;height:21pt" o:ole="">
            <v:imagedata r:id="rId79" o:title=""/>
          </v:shape>
          <o:OLEObject Type="Embed" ProgID="Equation.3" ShapeID="_x0000_i1061" DrawAspect="Content" ObjectID="_1546959254" r:id="rId80"/>
        </w:object>
      </w:r>
      <w:r w:rsidRPr="00CB6C3E">
        <w:rPr>
          <w:sz w:val="28"/>
          <w:szCs w:val="28"/>
        </w:rPr>
        <w:t xml:space="preserve"> - </w:t>
      </w:r>
      <w:proofErr w:type="spellStart"/>
      <w:r w:rsidRPr="00CB6C3E">
        <w:rPr>
          <w:sz w:val="28"/>
          <w:szCs w:val="28"/>
        </w:rPr>
        <w:t>ашық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proofErr w:type="gramStart"/>
      <w:r w:rsidRPr="00CB6C3E">
        <w:rPr>
          <w:sz w:val="28"/>
          <w:szCs w:val="28"/>
        </w:rPr>
        <w:t>ау</w:t>
      </w:r>
      <w:proofErr w:type="gramEnd"/>
      <w:r w:rsidRPr="00CB6C3E">
        <w:rPr>
          <w:sz w:val="28"/>
          <w:szCs w:val="28"/>
        </w:rPr>
        <w:t>қым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орталықпен</w:t>
      </w:r>
      <w:proofErr w:type="spellEnd"/>
      <w:r w:rsidRPr="00CB6C3E">
        <w:rPr>
          <w:sz w:val="28"/>
          <w:szCs w:val="28"/>
        </w:rPr>
        <w:t xml:space="preserve"> </w:t>
      </w:r>
      <w:r w:rsidRPr="00CB6C3E">
        <w:rPr>
          <w:position w:val="-12"/>
          <w:sz w:val="28"/>
          <w:szCs w:val="28"/>
        </w:rPr>
        <w:object w:dxaOrig="280" w:dyaOrig="380">
          <v:shape id="_x0000_i1062" type="#_x0000_t75" style="width:14.25pt;height:18.75pt" o:ole="">
            <v:imagedata r:id="rId75" o:title=""/>
          </v:shape>
          <o:OLEObject Type="Embed" ProgID="Equation.3" ShapeID="_x0000_i1062" DrawAspect="Content" ObjectID="_1546959255" r:id="rId81"/>
        </w:object>
      </w:r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нүкте</w:t>
      </w:r>
      <w:proofErr w:type="spellEnd"/>
      <w:r w:rsidRPr="00CB6C3E">
        <w:rPr>
          <w:sz w:val="28"/>
          <w:szCs w:val="28"/>
          <w:lang w:val="kk-KZ"/>
        </w:rPr>
        <w:t>сінде</w:t>
      </w:r>
      <w:r w:rsidRPr="00CB6C3E">
        <w:rPr>
          <w:sz w:val="28"/>
          <w:szCs w:val="28"/>
        </w:rPr>
        <w:t xml:space="preserve"> </w:t>
      </w:r>
      <w:r w:rsidRPr="00CB6C3E">
        <w:rPr>
          <w:position w:val="-6"/>
          <w:sz w:val="28"/>
          <w:szCs w:val="28"/>
        </w:rPr>
        <w:object w:dxaOrig="220" w:dyaOrig="240">
          <v:shape id="_x0000_i1063" type="#_x0000_t75" style="width:11.25pt;height:12pt" o:ole="">
            <v:imagedata r:id="rId77" o:title=""/>
          </v:shape>
          <o:OLEObject Type="Embed" ProgID="Equation.3" ShapeID="_x0000_i1063" DrawAspect="Content" ObjectID="_1546959256" r:id="rId82"/>
        </w:object>
      </w:r>
      <w:r w:rsidRPr="00CB6C3E">
        <w:rPr>
          <w:sz w:val="28"/>
          <w:szCs w:val="28"/>
        </w:rPr>
        <w:t xml:space="preserve"> радиус</w:t>
      </w:r>
      <w:r w:rsidRPr="00CB6C3E">
        <w:rPr>
          <w:sz w:val="28"/>
          <w:szCs w:val="28"/>
          <w:lang w:val="kk-KZ"/>
        </w:rPr>
        <w:t>ында</w:t>
      </w:r>
      <w:r w:rsidRPr="00CB6C3E">
        <w:rPr>
          <w:sz w:val="28"/>
          <w:szCs w:val="28"/>
        </w:rPr>
        <w:t xml:space="preserve">; 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B6C3E">
        <w:rPr>
          <w:sz w:val="28"/>
          <w:szCs w:val="28"/>
        </w:rPr>
        <w:t xml:space="preserve">в) </w:t>
      </w:r>
      <w:r w:rsidRPr="00CB6C3E">
        <w:rPr>
          <w:position w:val="-14"/>
          <w:sz w:val="28"/>
          <w:szCs w:val="28"/>
        </w:rPr>
        <w:object w:dxaOrig="1999" w:dyaOrig="420">
          <v:shape id="_x0000_i1064" type="#_x0000_t75" style="width:99.75pt;height:21pt" o:ole="">
            <v:imagedata r:id="rId83" o:title=""/>
          </v:shape>
          <o:OLEObject Type="Embed" ProgID="Equation.3" ShapeID="_x0000_i1064" DrawAspect="Content" ObjectID="_1546959257" r:id="rId84"/>
        </w:object>
      </w:r>
      <w:r w:rsidRPr="00CB6C3E">
        <w:rPr>
          <w:sz w:val="28"/>
          <w:szCs w:val="28"/>
        </w:rPr>
        <w:t>- сырт</w:t>
      </w:r>
      <w:r w:rsidRPr="00CB6C3E">
        <w:rPr>
          <w:sz w:val="28"/>
          <w:szCs w:val="28"/>
          <w:lang w:val="kk-KZ"/>
        </w:rPr>
        <w:t xml:space="preserve">қы </w:t>
      </w:r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ашық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proofErr w:type="gramStart"/>
      <w:r w:rsidRPr="00CB6C3E">
        <w:rPr>
          <w:sz w:val="28"/>
          <w:szCs w:val="28"/>
        </w:rPr>
        <w:t>ау</w:t>
      </w:r>
      <w:proofErr w:type="gramEnd"/>
      <w:r w:rsidRPr="00CB6C3E">
        <w:rPr>
          <w:sz w:val="28"/>
          <w:szCs w:val="28"/>
        </w:rPr>
        <w:t>қым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орталықпен</w:t>
      </w:r>
      <w:proofErr w:type="spellEnd"/>
      <w:r w:rsidRPr="00CB6C3E">
        <w:rPr>
          <w:sz w:val="28"/>
          <w:szCs w:val="28"/>
        </w:rPr>
        <w:t xml:space="preserve"> </w:t>
      </w:r>
      <w:r w:rsidRPr="00CB6C3E">
        <w:rPr>
          <w:position w:val="-12"/>
          <w:sz w:val="28"/>
          <w:szCs w:val="28"/>
        </w:rPr>
        <w:object w:dxaOrig="280" w:dyaOrig="380">
          <v:shape id="_x0000_i1065" type="#_x0000_t75" style="width:14.25pt;height:18.75pt" o:ole="">
            <v:imagedata r:id="rId75" o:title=""/>
          </v:shape>
          <o:OLEObject Type="Embed" ProgID="Equation.3" ShapeID="_x0000_i1065" DrawAspect="Content" ObjectID="_1546959258" r:id="rId85"/>
        </w:object>
      </w:r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нүкте</w:t>
      </w:r>
      <w:proofErr w:type="spellEnd"/>
      <w:r w:rsidRPr="00CB6C3E">
        <w:rPr>
          <w:sz w:val="28"/>
          <w:szCs w:val="28"/>
          <w:lang w:val="kk-KZ"/>
        </w:rPr>
        <w:t>сінде</w:t>
      </w:r>
      <w:r w:rsidRPr="00CB6C3E">
        <w:rPr>
          <w:sz w:val="28"/>
          <w:szCs w:val="28"/>
        </w:rPr>
        <w:t xml:space="preserve"> </w:t>
      </w:r>
      <w:r w:rsidRPr="00CB6C3E">
        <w:rPr>
          <w:position w:val="-6"/>
          <w:sz w:val="28"/>
          <w:szCs w:val="28"/>
        </w:rPr>
        <w:object w:dxaOrig="220" w:dyaOrig="240">
          <v:shape id="_x0000_i1066" type="#_x0000_t75" style="width:11.25pt;height:12pt" o:ole="">
            <v:imagedata r:id="rId77" o:title=""/>
          </v:shape>
          <o:OLEObject Type="Embed" ProgID="Equation.3" ShapeID="_x0000_i1066" DrawAspect="Content" ObjectID="_1546959259" r:id="rId86"/>
        </w:object>
      </w:r>
      <w:r w:rsidRPr="00CB6C3E">
        <w:rPr>
          <w:sz w:val="28"/>
          <w:szCs w:val="28"/>
        </w:rPr>
        <w:t xml:space="preserve"> радиус</w:t>
      </w:r>
      <w:r w:rsidRPr="00CB6C3E">
        <w:rPr>
          <w:sz w:val="28"/>
          <w:szCs w:val="28"/>
          <w:lang w:val="kk-KZ"/>
        </w:rPr>
        <w:t>ында</w:t>
      </w:r>
      <w:r w:rsidRPr="00CB6C3E">
        <w:rPr>
          <w:sz w:val="28"/>
          <w:szCs w:val="28"/>
        </w:rPr>
        <w:t>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CB6C3E">
        <w:rPr>
          <w:sz w:val="28"/>
          <w:szCs w:val="28"/>
        </w:rPr>
        <w:t xml:space="preserve">г) </w:t>
      </w:r>
      <w:r w:rsidRPr="00CB6C3E">
        <w:rPr>
          <w:position w:val="-14"/>
          <w:sz w:val="28"/>
          <w:szCs w:val="28"/>
        </w:rPr>
        <w:object w:dxaOrig="2799" w:dyaOrig="420">
          <v:shape id="_x0000_i1067" type="#_x0000_t75" style="width:140.25pt;height:21pt" o:ole="">
            <v:imagedata r:id="rId87" o:title=""/>
          </v:shape>
          <o:OLEObject Type="Embed" ProgID="Equation.3" ShapeID="_x0000_i1067" DrawAspect="Content" ObjectID="_1546959260" r:id="rId88"/>
        </w:object>
      </w:r>
      <w:r w:rsidRPr="00CB6C3E">
        <w:rPr>
          <w:sz w:val="28"/>
          <w:szCs w:val="28"/>
        </w:rPr>
        <w:t xml:space="preserve"> - </w:t>
      </w:r>
      <w:proofErr w:type="spellStart"/>
      <w:r w:rsidRPr="00CB6C3E">
        <w:rPr>
          <w:sz w:val="28"/>
          <w:szCs w:val="28"/>
        </w:rPr>
        <w:t>ашық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шығыршық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орталықпен</w:t>
      </w:r>
      <w:proofErr w:type="spellEnd"/>
      <w:r w:rsidRPr="00CB6C3E">
        <w:rPr>
          <w:sz w:val="28"/>
          <w:szCs w:val="28"/>
        </w:rPr>
        <w:t xml:space="preserve">  </w:t>
      </w:r>
      <w:r w:rsidRPr="00CB6C3E">
        <w:rPr>
          <w:position w:val="-12"/>
          <w:sz w:val="28"/>
          <w:szCs w:val="28"/>
        </w:rPr>
        <w:object w:dxaOrig="280" w:dyaOrig="380">
          <v:shape id="_x0000_i1068" type="#_x0000_t75" style="width:14.25pt;height:18.75pt" o:ole="">
            <v:imagedata r:id="rId75" o:title=""/>
          </v:shape>
          <o:OLEObject Type="Embed" ProgID="Equation.3" ShapeID="_x0000_i1068" DrawAspect="Content" ObjectID="_1546959261" r:id="rId89"/>
        </w:object>
      </w:r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нүкте</w:t>
      </w:r>
      <w:proofErr w:type="spellEnd"/>
      <w:r w:rsidRPr="00CB6C3E">
        <w:rPr>
          <w:sz w:val="28"/>
          <w:szCs w:val="28"/>
          <w:lang w:val="kk-KZ"/>
        </w:rPr>
        <w:t>сінде</w:t>
      </w:r>
      <w:r w:rsidRPr="00CB6C3E">
        <w:rPr>
          <w:sz w:val="28"/>
          <w:szCs w:val="28"/>
        </w:rPr>
        <w:t>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CB6C3E">
        <w:rPr>
          <w:sz w:val="28"/>
          <w:szCs w:val="28"/>
        </w:rPr>
        <w:t xml:space="preserve">д) </w:t>
      </w:r>
      <w:r w:rsidRPr="00CB6C3E">
        <w:rPr>
          <w:position w:val="-12"/>
          <w:sz w:val="28"/>
          <w:szCs w:val="28"/>
        </w:rPr>
        <w:object w:dxaOrig="1699" w:dyaOrig="380">
          <v:shape id="_x0000_i1069" type="#_x0000_t75" style="width:84.75pt;height:18.75pt" o:ole="">
            <v:imagedata r:id="rId90" o:title=""/>
          </v:shape>
          <o:OLEObject Type="Embed" ProgID="Equation.3" ShapeID="_x0000_i1069" DrawAspect="Content" ObjectID="_1546959262" r:id="rId91"/>
        </w:object>
      </w:r>
      <w:r w:rsidRPr="00CB6C3E">
        <w:rPr>
          <w:sz w:val="28"/>
          <w:szCs w:val="28"/>
        </w:rPr>
        <w:t xml:space="preserve"> -</w:t>
      </w:r>
      <w:r w:rsidRPr="00CB6C3E">
        <w:rPr>
          <w:sz w:val="28"/>
          <w:szCs w:val="28"/>
          <w:lang w:val="kk-KZ"/>
        </w:rPr>
        <w:t xml:space="preserve"> сәуле</w:t>
      </w:r>
      <w:r w:rsidRPr="00CB6C3E">
        <w:rPr>
          <w:sz w:val="28"/>
          <w:szCs w:val="28"/>
        </w:rPr>
        <w:t xml:space="preserve">, </w:t>
      </w:r>
      <w:r w:rsidRPr="00CB6C3E">
        <w:rPr>
          <w:sz w:val="28"/>
          <w:szCs w:val="28"/>
          <w:lang w:val="kk-KZ"/>
        </w:rPr>
        <w:t>бас</w:t>
      </w:r>
      <w:r w:rsidRPr="00CB6C3E">
        <w:rPr>
          <w:position w:val="-12"/>
          <w:sz w:val="28"/>
          <w:szCs w:val="28"/>
        </w:rPr>
        <w:object w:dxaOrig="280" w:dyaOrig="380">
          <v:shape id="_x0000_i1070" type="#_x0000_t75" style="width:14.25pt;height:18.75pt" o:ole="">
            <v:imagedata r:id="rId75" o:title=""/>
          </v:shape>
          <o:OLEObject Type="Embed" ProgID="Equation.3" ShapeID="_x0000_i1070" DrawAspect="Content" ObjectID="_1546959263" r:id="rId92"/>
        </w:object>
      </w:r>
      <w:r w:rsidRPr="00CB6C3E">
        <w:rPr>
          <w:sz w:val="28"/>
          <w:szCs w:val="28"/>
          <w:lang w:val="kk-KZ"/>
        </w:rPr>
        <w:t xml:space="preserve"> нүктесінде</w:t>
      </w:r>
      <w:r w:rsidRPr="00CB6C3E">
        <w:rPr>
          <w:sz w:val="28"/>
          <w:szCs w:val="28"/>
        </w:rPr>
        <w:t xml:space="preserve">, </w:t>
      </w:r>
      <w:r w:rsidRPr="00CB6C3E">
        <w:rPr>
          <w:sz w:val="28"/>
          <w:szCs w:val="28"/>
        </w:rPr>
        <w:t></w:t>
      </w:r>
      <w:r w:rsidRPr="00CB6C3E">
        <w:rPr>
          <w:sz w:val="28"/>
          <w:szCs w:val="28"/>
          <w:lang w:val="kk-KZ"/>
        </w:rPr>
        <w:t>бұрышпен</w:t>
      </w:r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ақиқаттық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кіндіктің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r w:rsidRPr="00CB6C3E">
        <w:rPr>
          <w:sz w:val="28"/>
          <w:szCs w:val="28"/>
        </w:rPr>
        <w:t>салмақты</w:t>
      </w:r>
      <w:proofErr w:type="spellEnd"/>
      <w:r w:rsidRPr="00CB6C3E">
        <w:rPr>
          <w:sz w:val="28"/>
          <w:szCs w:val="28"/>
        </w:rPr>
        <w:t xml:space="preserve"> </w:t>
      </w:r>
      <w:proofErr w:type="spellStart"/>
      <w:proofErr w:type="gramStart"/>
      <w:r w:rsidRPr="00CB6C3E">
        <w:rPr>
          <w:sz w:val="28"/>
          <w:szCs w:val="28"/>
        </w:rPr>
        <w:t>ба</w:t>
      </w:r>
      <w:proofErr w:type="gramEnd"/>
      <w:r w:rsidRPr="00CB6C3E">
        <w:rPr>
          <w:sz w:val="28"/>
          <w:szCs w:val="28"/>
        </w:rPr>
        <w:t>ғытына</w:t>
      </w:r>
      <w:proofErr w:type="spellEnd"/>
      <w:r w:rsidRPr="00CB6C3E">
        <w:rPr>
          <w:sz w:val="28"/>
          <w:szCs w:val="28"/>
          <w:lang w:val="kk-KZ"/>
        </w:rPr>
        <w:t xml:space="preserve"> қарай</w:t>
      </w:r>
      <w:r w:rsidRPr="00CB6C3E">
        <w:rPr>
          <w:sz w:val="28"/>
          <w:szCs w:val="28"/>
        </w:rPr>
        <w:t>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CB6C3E">
        <w:rPr>
          <w:sz w:val="28"/>
          <w:szCs w:val="28"/>
          <w:lang w:val="kk-KZ"/>
        </w:rPr>
        <w:t xml:space="preserve">е) </w:t>
      </w:r>
      <w:r w:rsidRPr="00CB6C3E">
        <w:rPr>
          <w:position w:val="-12"/>
          <w:sz w:val="28"/>
          <w:szCs w:val="28"/>
        </w:rPr>
        <w:object w:dxaOrig="2160" w:dyaOrig="380">
          <v:shape id="_x0000_i1071" type="#_x0000_t75" style="width:108pt;height:18.75pt" o:ole="">
            <v:imagedata r:id="rId93" o:title=""/>
          </v:shape>
          <o:OLEObject Type="Embed" ProgID="Equation.3" ShapeID="_x0000_i1071" DrawAspect="Content" ObjectID="_1546959264" r:id="rId94"/>
        </w:object>
      </w:r>
      <w:r w:rsidRPr="00CB6C3E">
        <w:rPr>
          <w:sz w:val="28"/>
          <w:szCs w:val="28"/>
          <w:lang w:val="kk-KZ"/>
        </w:rPr>
        <w:t xml:space="preserve"> - тежеусіз ашық сектордың іші жоғарғы нүктеде</w:t>
      </w:r>
      <w:r w:rsidRPr="00CB6C3E">
        <w:rPr>
          <w:position w:val="-12"/>
          <w:sz w:val="28"/>
          <w:szCs w:val="28"/>
        </w:rPr>
        <w:object w:dxaOrig="280" w:dyaOrig="380">
          <v:shape id="_x0000_i1072" type="#_x0000_t75" style="width:14.25pt;height:18.75pt" o:ole="">
            <v:imagedata r:id="rId75" o:title=""/>
          </v:shape>
          <o:OLEObject Type="Embed" ProgID="Equation.3" ShapeID="_x0000_i1072" DrawAspect="Content" ObjectID="_1546959265" r:id="rId95"/>
        </w:object>
      </w:r>
      <w:r w:rsidRPr="00CB6C3E">
        <w:rPr>
          <w:sz w:val="28"/>
          <w:szCs w:val="28"/>
          <w:lang w:val="kk-KZ"/>
        </w:rPr>
        <w:t xml:space="preserve">   және бұрышпен </w:t>
      </w:r>
      <w:r w:rsidRPr="00CB6C3E">
        <w:rPr>
          <w:position w:val="-10"/>
          <w:sz w:val="28"/>
          <w:szCs w:val="28"/>
        </w:rPr>
        <w:object w:dxaOrig="720" w:dyaOrig="340">
          <v:shape id="_x0000_i1073" type="#_x0000_t75" style="width:36pt;height:17.25pt" o:ole="">
            <v:imagedata r:id="rId96" o:title=""/>
          </v:shape>
          <o:OLEObject Type="Embed" ProgID="Equation.3" ShapeID="_x0000_i1073" DrawAspect="Content" ObjectID="_1546959266" r:id="rId97"/>
        </w:object>
      </w:r>
      <w:r w:rsidRPr="00CB6C3E">
        <w:rPr>
          <w:sz w:val="28"/>
          <w:szCs w:val="28"/>
          <w:lang w:val="kk-KZ"/>
        </w:rPr>
        <w:t>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CB6C3E">
        <w:rPr>
          <w:sz w:val="28"/>
          <w:szCs w:val="28"/>
          <w:lang w:val="kk-KZ"/>
        </w:rPr>
        <w:t xml:space="preserve">ж) </w:t>
      </w:r>
      <w:r w:rsidRPr="00CB6C3E">
        <w:rPr>
          <w:position w:val="-6"/>
          <w:sz w:val="28"/>
          <w:szCs w:val="28"/>
        </w:rPr>
        <w:object w:dxaOrig="980" w:dyaOrig="300">
          <v:shape id="_x0000_i1074" type="#_x0000_t75" style="width:48.75pt;height:15pt" o:ole="">
            <v:imagedata r:id="rId98" o:title=""/>
          </v:shape>
          <o:OLEObject Type="Embed" ProgID="Equation.3" ShapeID="_x0000_i1074" DrawAspect="Content" ObjectID="_1546959267" r:id="rId99"/>
        </w:object>
      </w:r>
      <w:r w:rsidRPr="00CB6C3E">
        <w:rPr>
          <w:sz w:val="28"/>
          <w:szCs w:val="28"/>
          <w:lang w:val="kk-KZ"/>
        </w:rPr>
        <w:t xml:space="preserve"> - түзу, || жалған кіндік,  </w:t>
      </w:r>
      <w:r w:rsidRPr="00CB6C3E">
        <w:rPr>
          <w:position w:val="-10"/>
          <w:sz w:val="28"/>
          <w:szCs w:val="28"/>
        </w:rPr>
        <w:object w:dxaOrig="520" w:dyaOrig="340">
          <v:shape id="_x0000_i1075" type="#_x0000_t75" style="width:26.25pt;height:17.25pt" o:ole="">
            <v:imagedata r:id="rId100" o:title=""/>
          </v:shape>
          <o:OLEObject Type="Embed" ProgID="Equation.3" ShapeID="_x0000_i1075" DrawAspect="Content" ObjectID="_1546959268" r:id="rId101"/>
        </w:object>
      </w:r>
      <w:r w:rsidRPr="00CB6C3E">
        <w:rPr>
          <w:sz w:val="28"/>
          <w:szCs w:val="28"/>
          <w:lang w:val="kk-KZ"/>
        </w:rPr>
        <w:t xml:space="preserve"> нүкте арқылы  өтетін;</w:t>
      </w: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CB6C3E">
        <w:rPr>
          <w:sz w:val="28"/>
          <w:szCs w:val="28"/>
          <w:lang w:val="kk-KZ"/>
        </w:rPr>
        <w:t xml:space="preserve">з) </w:t>
      </w:r>
      <w:r w:rsidRPr="00CB6C3E">
        <w:rPr>
          <w:position w:val="-6"/>
          <w:sz w:val="28"/>
          <w:szCs w:val="28"/>
        </w:rPr>
        <w:object w:dxaOrig="960" w:dyaOrig="300">
          <v:shape id="_x0000_i1076" type="#_x0000_t75" style="width:48pt;height:15pt" o:ole="">
            <v:imagedata r:id="rId102" o:title=""/>
          </v:shape>
          <o:OLEObject Type="Embed" ProgID="Equation.3" ShapeID="_x0000_i1076" DrawAspect="Content" ObjectID="_1546959269" r:id="rId103"/>
        </w:object>
      </w:r>
      <w:r w:rsidRPr="00CB6C3E">
        <w:rPr>
          <w:sz w:val="28"/>
          <w:szCs w:val="28"/>
          <w:lang w:val="kk-KZ"/>
        </w:rPr>
        <w:t xml:space="preserve"> -түзу, || ақиқаттық кіндік, </w:t>
      </w:r>
      <w:r w:rsidRPr="00CB6C3E">
        <w:rPr>
          <w:position w:val="-10"/>
          <w:sz w:val="28"/>
          <w:szCs w:val="28"/>
        </w:rPr>
        <w:object w:dxaOrig="540" w:dyaOrig="340">
          <v:shape id="_x0000_i1077" type="#_x0000_t75" style="width:27pt;height:17.25pt" o:ole="">
            <v:imagedata r:id="rId104" o:title=""/>
          </v:shape>
          <o:OLEObject Type="Embed" ProgID="Equation.3" ShapeID="_x0000_i1077" DrawAspect="Content" ObjectID="_1546959270" r:id="rId105"/>
        </w:object>
      </w:r>
      <w:r w:rsidRPr="00CB6C3E">
        <w:rPr>
          <w:sz w:val="28"/>
          <w:szCs w:val="28"/>
          <w:lang w:val="kk-KZ"/>
        </w:rPr>
        <w:t xml:space="preserve"> нүкте арқылы  өтетін.</w:t>
      </w:r>
    </w:p>
    <w:p w:rsidR="00CB6C3E" w:rsidRDefault="00CB6C3E" w:rsidP="00CB6C3E">
      <w:pPr>
        <w:pStyle w:val="a4"/>
        <w:spacing w:before="0" w:beforeAutospacing="0" w:after="0" w:afterAutospacing="0"/>
        <w:jc w:val="both"/>
        <w:rPr>
          <w:bCs/>
          <w:sz w:val="28"/>
          <w:szCs w:val="28"/>
          <w:lang w:val="kk-KZ"/>
        </w:rPr>
      </w:pPr>
    </w:p>
    <w:p w:rsidR="00CB6C3E" w:rsidRPr="00CB6C3E" w:rsidRDefault="00CB6C3E" w:rsidP="00CB6C3E">
      <w:pPr>
        <w:pStyle w:val="a4"/>
        <w:spacing w:before="0" w:beforeAutospacing="0" w:after="0" w:afterAutospacing="0"/>
        <w:jc w:val="both"/>
        <w:rPr>
          <w:b/>
          <w:sz w:val="28"/>
          <w:szCs w:val="28"/>
          <w:lang w:val="kk-KZ"/>
        </w:rPr>
      </w:pPr>
      <w:r w:rsidRPr="00CB6C3E">
        <w:rPr>
          <w:b/>
          <w:bCs/>
          <w:sz w:val="28"/>
          <w:szCs w:val="28"/>
          <w:lang w:val="kk-KZ"/>
        </w:rPr>
        <w:t>1.4 Тригонометриялық және үлгілі кешенді санның жазбасының пішіндері.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position w:val="-10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Кез келген комплексті сан 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200" w:dyaOrig="380">
          <v:shape id="_x0000_i1078" type="#_x0000_t75" style="width:108.75pt;height:19.5pt" o:ole="" fillcolor="window">
            <v:imagedata r:id="rId106" o:title=""/>
          </v:shape>
          <o:OLEObject Type="Embed" ProgID="Equation.3" ShapeID="_x0000_i1078" DrawAspect="Content" ObjectID="_1546959271" r:id="rId107"/>
        </w:objec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тригонометриялық формада жазуға болады</w:t>
      </w:r>
      <w:r w:rsidRPr="00CB6C3E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079" w:dyaOrig="340">
          <v:shape id="_x0000_i1079" type="#_x0000_t75" style="width:104.25pt;height:17.25pt" o:ole="" fillcolor="window">
            <v:imagedata r:id="rId108" o:title=""/>
          </v:shape>
          <o:OLEObject Type="Embed" ProgID="Equation.3" ShapeID="_x0000_i1079" DrawAspect="Content" ObjectID="_1546959272" r:id="rId109"/>
        </w:object>
      </w:r>
      <w:r w:rsidRPr="00CB6C3E">
        <w:rPr>
          <w:rFonts w:ascii="Times New Roman" w:hAnsi="Times New Roman" w:cs="Times New Roman"/>
          <w:position w:val="-10"/>
          <w:sz w:val="28"/>
          <w:szCs w:val="28"/>
          <w:lang w:val="kk-KZ"/>
        </w:rPr>
        <w:t xml:space="preserve"> 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position w:val="-10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0"/>
          <w:sz w:val="28"/>
          <w:szCs w:val="28"/>
          <w:lang w:val="kk-KZ"/>
        </w:rPr>
        <w:t xml:space="preserve"> немесе көрнекті формада </w:t>
      </w:r>
      <w:r w:rsidRPr="00CB6C3E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1140" w:dyaOrig="380">
          <v:shape id="_x0000_i1080" type="#_x0000_t75" style="width:57pt;height:18.75pt" o:ole="">
            <v:imagedata r:id="rId110" o:title=""/>
          </v:shape>
          <o:OLEObject Type="Embed" ProgID="Equation.3" ShapeID="_x0000_i1080" DrawAspect="Content" ObjectID="_1546959273" r:id="rId111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,   </w:t>
      </w:r>
      <w:r w:rsidRPr="00CB6C3E">
        <w:rPr>
          <w:rFonts w:ascii="Times New Roman" w:hAnsi="Times New Roman" w:cs="Times New Roman"/>
          <w:position w:val="-14"/>
          <w:sz w:val="28"/>
          <w:szCs w:val="28"/>
          <w:lang w:val="kk-KZ"/>
        </w:rPr>
        <w:object w:dxaOrig="1999" w:dyaOrig="420">
          <v:shape id="_x0000_i1081" type="#_x0000_t75" style="width:99pt;height:21pt" o:ole="" fillcolor="window">
            <v:imagedata r:id="rId112" o:title=""/>
          </v:shape>
          <o:OLEObject Type="Embed" ProgID="Equation.3" ShapeID="_x0000_i1081" DrawAspect="Content" ObjectID="_1546959274" r:id="rId113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Комплексті сандар мейлі  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60" w:dyaOrig="380">
          <v:shape id="_x0000_i1082" type="#_x0000_t75" style="width:12.75pt;height:18.75pt" o:ole="">
            <v:imagedata r:id="rId114" o:title=""/>
          </v:shape>
          <o:OLEObject Type="Embed" ProgID="Equation.3" ShapeID="_x0000_i1082" DrawAspect="Content" ObjectID="_1546959275" r:id="rId115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 және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 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280" w:dyaOrig="380">
          <v:shape id="_x0000_i1083" type="#_x0000_t75" style="width:14.25pt;height:18.75pt" o:ole="">
            <v:imagedata r:id="rId116" o:title=""/>
          </v:shape>
          <o:OLEObject Type="Embed" ProgID="Equation.3" ShapeID="_x0000_i1083" DrawAspect="Content" ObjectID="_1546959276" r:id="rId117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тригонометриялық формада берілсін:</w:t>
      </w:r>
    </w:p>
    <w:p w:rsidR="00CB6C3E" w:rsidRPr="00CB6C3E" w:rsidRDefault="00CB6C3E" w:rsidP="00CB6C3E">
      <w:pPr>
        <w:widowControl w:val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6160" w:dyaOrig="380">
          <v:shape id="_x0000_i1084" type="#_x0000_t75" style="width:308.25pt;height:18.75pt" o:ole="" fillcolor="window">
            <v:imagedata r:id="rId118" o:title=""/>
          </v:shape>
          <o:OLEObject Type="Embed" ProgID="Equation.3" ShapeID="_x0000_i1084" DrawAspect="Content" ObjectID="_1546959277" r:id="rId119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Комплексті сандар шығармасы осы формула бойынша болады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position w:val="-12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5100" w:dyaOrig="380">
          <v:shape id="_x0000_i1085" type="#_x0000_t75" style="width:255pt;height:18.75pt" o:ole="" fillcolor="window">
            <v:imagedata r:id="rId120" o:title=""/>
          </v:shape>
          <o:OLEObject Type="Embed" ProgID="Equation.3" ShapeID="_x0000_i1085" DrawAspect="Content" ObjectID="_1546959278" r:id="rId121"/>
        </w:objec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position w:val="-14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t xml:space="preserve">Яғни </w:t>
      </w:r>
      <w:r w:rsidRPr="00CB6C3E">
        <w:rPr>
          <w:rFonts w:ascii="Times New Roman" w:hAnsi="Times New Roman" w:cs="Times New Roman"/>
          <w:position w:val="-14"/>
          <w:sz w:val="28"/>
          <w:szCs w:val="28"/>
          <w:lang w:val="kk-KZ"/>
        </w:rPr>
        <w:object w:dxaOrig="5380" w:dyaOrig="420">
          <v:shape id="_x0000_i1086" type="#_x0000_t75" style="width:269.25pt;height:21pt" o:ole="" fillcolor="window">
            <v:imagedata r:id="rId122" o:title=""/>
          </v:shape>
          <o:OLEObject Type="Embed" ProgID="Equation.3" ShapeID="_x0000_i1086" DrawAspect="Content" ObjectID="_1546959279" r:id="rId123"/>
        </w:objec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Екі комплексті сандардың бөліндісі 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300" w:dyaOrig="380">
          <v:shape id="_x0000_i1087" type="#_x0000_t75" style="width:15pt;height:18.75pt" o:ole="">
            <v:imagedata r:id="rId36" o:title=""/>
          </v:shape>
          <o:OLEObject Type="Embed" ProgID="Equation.3" ShapeID="_x0000_i1087" DrawAspect="Content" ObjectID="_1546959280" r:id="rId124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800" w:dyaOrig="380">
          <v:shape id="_x0000_i1088" type="#_x0000_t75" style="width:39.75pt;height:18.75pt" o:ole="">
            <v:imagedata r:id="rId125" o:title=""/>
          </v:shape>
          <o:OLEObject Type="Embed" ProgID="Equation.3" ShapeID="_x0000_i1088" DrawAspect="Content" ObjectID="_1546959281" r:id="rId126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осы формула бойынша болады </w:t>
      </w:r>
      <w:r w:rsidRPr="00CB6C3E">
        <w:rPr>
          <w:rFonts w:ascii="Times New Roman" w:hAnsi="Times New Roman" w:cs="Times New Roman"/>
          <w:position w:val="-34"/>
          <w:sz w:val="28"/>
          <w:szCs w:val="28"/>
          <w:lang w:val="kk-KZ"/>
        </w:rPr>
        <w:object w:dxaOrig="4400" w:dyaOrig="780">
          <v:shape id="_x0000_i1089" type="#_x0000_t75" style="width:217.5pt;height:39pt" o:ole="" fillcolor="window">
            <v:imagedata r:id="rId127" o:title=""/>
          </v:shape>
          <o:OLEObject Type="Embed" ProgID="Equation.3" ShapeID="_x0000_i1089" DrawAspect="Content" ObjectID="_1546959282" r:id="rId128"/>
        </w:objec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яғни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36"/>
          <w:sz w:val="28"/>
          <w:szCs w:val="28"/>
          <w:lang w:val="kk-KZ"/>
        </w:rPr>
        <w:object w:dxaOrig="4720" w:dyaOrig="860">
          <v:shape id="_x0000_i1090" type="#_x0000_t75" style="width:236.25pt;height:42.75pt" o:ole="" fillcolor="window">
            <v:imagedata r:id="rId129" o:title=""/>
          </v:shape>
          <o:OLEObject Type="Embed" ProgID="Equation.3" ShapeID="_x0000_i1090" DrawAspect="Content" ObjectID="_1546959283" r:id="rId130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комплексті санды тұрғызу </w:t>
      </w:r>
      <w:r w:rsidRPr="00CB6C3E">
        <w:rPr>
          <w:rFonts w:ascii="Times New Roman" w:hAnsi="Times New Roman" w:cs="Times New Roman"/>
          <w:b/>
          <w:position w:val="-12"/>
          <w:sz w:val="28"/>
          <w:szCs w:val="28"/>
          <w:lang w:val="kk-KZ"/>
        </w:rPr>
        <w:object w:dxaOrig="2580" w:dyaOrig="380">
          <v:shape id="_x0000_i1091" type="#_x0000_t75" style="width:129pt;height:19.5pt" o:ole="" fillcolor="window">
            <v:imagedata r:id="rId131" o:title=""/>
          </v:shape>
          <o:OLEObject Type="Embed" ProgID="Equation.3" ShapeID="_x0000_i1091" DrawAspect="Content" ObjectID="_1546959284" r:id="rId132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натуралды сатыға</w:t>
      </w:r>
      <w:r w:rsidRPr="00CB6C3E">
        <w:rPr>
          <w:rFonts w:ascii="Times New Roman" w:hAnsi="Times New Roman" w:cs="Times New Roman"/>
          <w:position w:val="-4"/>
          <w:sz w:val="28"/>
          <w:szCs w:val="28"/>
          <w:lang w:val="kk-KZ"/>
        </w:rPr>
        <w:object w:dxaOrig="220" w:dyaOrig="220">
          <v:shape id="_x0000_i1092" type="#_x0000_t75" style="width:11.25pt;height:11.25pt" o:ole="">
            <v:imagedata r:id="rId133" o:title=""/>
          </v:shape>
          <o:OLEObject Type="Embed" ProgID="Equation.3" ShapeID="_x0000_i1092" DrawAspect="Content" ObjectID="_1546959285" r:id="rId134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 формуласымен туындайды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3159" w:dyaOrig="400">
          <v:shape id="_x0000_i1093" type="#_x0000_t75" style="width:158.25pt;height:20.25pt" o:ole="" fillcolor="window">
            <v:imagedata r:id="rId135" o:title=""/>
          </v:shape>
          <o:OLEObject Type="Embed" ProgID="Equation.3" ShapeID="_x0000_i1093" DrawAspect="Content" ObjectID="_1546959286" r:id="rId136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,</w:t>
      </w:r>
    </w:p>
    <w:p w:rsidR="00CB6C3E" w:rsidRPr="00CB6C3E" w:rsidRDefault="00CB6C3E" w:rsidP="00CB6C3E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>онда</w:t>
      </w:r>
    </w:p>
    <w:p w:rsidR="00CB6C3E" w:rsidRPr="00CB6C3E" w:rsidRDefault="00CB6C3E" w:rsidP="00CB6C3E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6"/>
          <w:sz w:val="28"/>
          <w:szCs w:val="28"/>
          <w:lang w:val="kk-KZ"/>
        </w:rPr>
        <w:object w:dxaOrig="6580" w:dyaOrig="480">
          <v:shape id="_x0000_i1094" type="#_x0000_t75" style="width:329.25pt;height:24pt" o:ole="" fillcolor="window">
            <v:imagedata r:id="rId137" o:title=""/>
          </v:shape>
          <o:OLEObject Type="Embed" ProgID="Equation.3" ShapeID="_x0000_i1094" DrawAspect="Content" ObjectID="_1546959287" r:id="rId138"/>
        </w:object>
      </w:r>
    </w:p>
    <w:p w:rsidR="00CB6C3E" w:rsidRPr="00CB6C3E" w:rsidRDefault="00CB6C3E" w:rsidP="00CB6C3E">
      <w:pPr>
        <w:tabs>
          <w:tab w:val="num" w:pos="72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Осыдан Муавр формуласы 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12"/>
          <w:sz w:val="28"/>
          <w:szCs w:val="28"/>
          <w:lang w:val="kk-KZ"/>
        </w:rPr>
        <w:object w:dxaOrig="4260" w:dyaOrig="420">
          <v:shape id="_x0000_i1095" type="#_x0000_t75" style="width:213pt;height:21pt" o:ole="" fillcolor="window">
            <v:imagedata r:id="rId139" o:title=""/>
          </v:shape>
          <o:OLEObject Type="Embed" ProgID="Equation.3" ShapeID="_x0000_i1095" DrawAspect="Content" ObjectID="_1546959288" r:id="rId140"/>
        </w:objec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  z-тің комплексті санынан </w:t>
      </w:r>
      <w:r w:rsidRPr="00CB6C3E">
        <w:rPr>
          <w:rFonts w:ascii="Times New Roman" w:hAnsi="Times New Roman" w:cs="Times New Roman"/>
          <w:i/>
          <w:sz w:val="28"/>
          <w:szCs w:val="28"/>
          <w:lang w:val="kk-KZ"/>
        </w:rPr>
        <w:t xml:space="preserve">n </w:t>
      </w:r>
      <w:r w:rsidRPr="00CB6C3E">
        <w:rPr>
          <w:rFonts w:ascii="Times New Roman" w:hAnsi="Times New Roman" w:cs="Times New Roman"/>
          <w:sz w:val="28"/>
          <w:szCs w:val="28"/>
          <w:lang w:val="kk-KZ"/>
        </w:rPr>
        <w:t xml:space="preserve">дәрежесінің түбірі бойынша болатын әртүрлі мәндердің n алады </w:t>
      </w:r>
    </w:p>
    <w:p w:rsidR="00CB6C3E" w:rsidRPr="00CB6C3E" w:rsidRDefault="00CB6C3E" w:rsidP="00CB6C3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B6C3E">
        <w:rPr>
          <w:rFonts w:ascii="Times New Roman" w:hAnsi="Times New Roman" w:cs="Times New Roman"/>
          <w:position w:val="-32"/>
          <w:sz w:val="28"/>
          <w:szCs w:val="28"/>
          <w:lang w:val="kk-KZ"/>
        </w:rPr>
        <w:object w:dxaOrig="7920" w:dyaOrig="780">
          <v:shape id="_x0000_i1096" type="#_x0000_t75" style="width:396pt;height:39pt" o:ole="" fillcolor="window">
            <v:imagedata r:id="rId141" o:title=""/>
          </v:shape>
          <o:OLEObject Type="Embed" ProgID="Equation.3" ShapeID="_x0000_i1096" DrawAspect="Content" ObjectID="_1546959289" r:id="rId142"/>
        </w:object>
      </w:r>
      <w:bookmarkStart w:id="1" w:name="_GoBack"/>
      <w:bookmarkEnd w:id="1"/>
    </w:p>
    <w:sectPr w:rsidR="00CB6C3E" w:rsidRPr="00CB6C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D46399"/>
    <w:multiLevelType w:val="hybridMultilevel"/>
    <w:tmpl w:val="AFE6A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332E4A"/>
    <w:multiLevelType w:val="hybridMultilevel"/>
    <w:tmpl w:val="07AA8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2F3920"/>
    <w:multiLevelType w:val="hybridMultilevel"/>
    <w:tmpl w:val="41A6E226"/>
    <w:lvl w:ilvl="0" w:tplc="B016ABD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F77"/>
    <w:rsid w:val="00A84F77"/>
    <w:rsid w:val="00CB6C3E"/>
    <w:rsid w:val="00CC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C3E"/>
    <w:pPr>
      <w:ind w:left="720"/>
      <w:contextualSpacing/>
    </w:pPr>
  </w:style>
  <w:style w:type="paragraph" w:styleId="a4">
    <w:name w:val="Normal (Web)"/>
    <w:basedOn w:val="a"/>
    <w:rsid w:val="00CB6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6C3E"/>
    <w:pPr>
      <w:ind w:left="720"/>
      <w:contextualSpacing/>
    </w:pPr>
  </w:style>
  <w:style w:type="paragraph" w:styleId="a4">
    <w:name w:val="Normal (Web)"/>
    <w:basedOn w:val="a"/>
    <w:rsid w:val="00CB6C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image" Target="media/image30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40.bin"/><Relationship Id="rId89" Type="http://schemas.openxmlformats.org/officeDocument/2006/relationships/oleObject" Target="embeddings/oleObject44.bin"/><Relationship Id="rId112" Type="http://schemas.openxmlformats.org/officeDocument/2006/relationships/image" Target="media/image51.wmf"/><Relationship Id="rId133" Type="http://schemas.openxmlformats.org/officeDocument/2006/relationships/image" Target="media/image61.wmf"/><Relationship Id="rId138" Type="http://schemas.openxmlformats.org/officeDocument/2006/relationships/oleObject" Target="embeddings/oleObject70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png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102" Type="http://schemas.openxmlformats.org/officeDocument/2006/relationships/image" Target="media/image46.wmf"/><Relationship Id="rId123" Type="http://schemas.openxmlformats.org/officeDocument/2006/relationships/oleObject" Target="embeddings/oleObject62.bin"/><Relationship Id="rId128" Type="http://schemas.openxmlformats.org/officeDocument/2006/relationships/oleObject" Target="embeddings/oleObject65.bin"/><Relationship Id="rId144" Type="http://schemas.openxmlformats.org/officeDocument/2006/relationships/theme" Target="theme/theme1.xml"/><Relationship Id="rId5" Type="http://schemas.openxmlformats.org/officeDocument/2006/relationships/webSettings" Target="webSettings.xml"/><Relationship Id="rId90" Type="http://schemas.openxmlformats.org/officeDocument/2006/relationships/image" Target="media/image41.wmf"/><Relationship Id="rId95" Type="http://schemas.openxmlformats.org/officeDocument/2006/relationships/oleObject" Target="embeddings/oleObject48.bin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oleObject" Target="embeddings/oleObject29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57.bin"/><Relationship Id="rId118" Type="http://schemas.openxmlformats.org/officeDocument/2006/relationships/image" Target="media/image54.wmf"/><Relationship Id="rId134" Type="http://schemas.openxmlformats.org/officeDocument/2006/relationships/oleObject" Target="embeddings/oleObject68.bin"/><Relationship Id="rId139" Type="http://schemas.openxmlformats.org/officeDocument/2006/relationships/image" Target="media/image64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oleObject" Target="embeddings/oleObject41.bin"/><Relationship Id="rId93" Type="http://schemas.openxmlformats.org/officeDocument/2006/relationships/image" Target="media/image42.wmf"/><Relationship Id="rId98" Type="http://schemas.openxmlformats.org/officeDocument/2006/relationships/image" Target="media/image44.wmf"/><Relationship Id="rId121" Type="http://schemas.openxmlformats.org/officeDocument/2006/relationships/oleObject" Target="embeddings/oleObject61.bin"/><Relationship Id="rId142" Type="http://schemas.openxmlformats.org/officeDocument/2006/relationships/oleObject" Target="embeddings/oleObject72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oleObject" Target="embeddings/oleObject52.bin"/><Relationship Id="rId108" Type="http://schemas.openxmlformats.org/officeDocument/2006/relationships/image" Target="media/image49.wmf"/><Relationship Id="rId116" Type="http://schemas.openxmlformats.org/officeDocument/2006/relationships/image" Target="media/image53.wmf"/><Relationship Id="rId124" Type="http://schemas.openxmlformats.org/officeDocument/2006/relationships/oleObject" Target="embeddings/oleObject63.bin"/><Relationship Id="rId129" Type="http://schemas.openxmlformats.org/officeDocument/2006/relationships/image" Target="media/image59.wmf"/><Relationship Id="rId137" Type="http://schemas.openxmlformats.org/officeDocument/2006/relationships/image" Target="media/image63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6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5.bin"/><Relationship Id="rId96" Type="http://schemas.openxmlformats.org/officeDocument/2006/relationships/image" Target="media/image43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67.bin"/><Relationship Id="rId140" Type="http://schemas.openxmlformats.org/officeDocument/2006/relationships/oleObject" Target="embeddings/oleObject71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48.wmf"/><Relationship Id="rId114" Type="http://schemas.openxmlformats.org/officeDocument/2006/relationships/image" Target="media/image52.wmf"/><Relationship Id="rId119" Type="http://schemas.openxmlformats.org/officeDocument/2006/relationships/oleObject" Target="embeddings/oleObject60.bin"/><Relationship Id="rId127" Type="http://schemas.openxmlformats.org/officeDocument/2006/relationships/image" Target="media/image58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oleObject" Target="embeddings/oleObject27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81" Type="http://schemas.openxmlformats.org/officeDocument/2006/relationships/oleObject" Target="embeddings/oleObject38.bin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7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30" Type="http://schemas.openxmlformats.org/officeDocument/2006/relationships/oleObject" Target="embeddings/oleObject66.bin"/><Relationship Id="rId135" Type="http://schemas.openxmlformats.org/officeDocument/2006/relationships/image" Target="media/image62.wmf"/><Relationship Id="rId14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7.wmf"/><Relationship Id="rId120" Type="http://schemas.openxmlformats.org/officeDocument/2006/relationships/image" Target="media/image55.wmf"/><Relationship Id="rId125" Type="http://schemas.openxmlformats.org/officeDocument/2006/relationships/image" Target="media/image57.wmf"/><Relationship Id="rId141" Type="http://schemas.openxmlformats.org/officeDocument/2006/relationships/image" Target="media/image65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0.bin"/><Relationship Id="rId87" Type="http://schemas.openxmlformats.org/officeDocument/2006/relationships/image" Target="media/image40.wmf"/><Relationship Id="rId110" Type="http://schemas.openxmlformats.org/officeDocument/2006/relationships/image" Target="media/image50.wmf"/><Relationship Id="rId115" Type="http://schemas.openxmlformats.org/officeDocument/2006/relationships/oleObject" Target="embeddings/oleObject58.bin"/><Relationship Id="rId131" Type="http://schemas.openxmlformats.org/officeDocument/2006/relationships/image" Target="media/image60.wmf"/><Relationship Id="rId136" Type="http://schemas.openxmlformats.org/officeDocument/2006/relationships/oleObject" Target="embeddings/oleObject69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image" Target="media/image37.wmf"/><Relationship Id="rId100" Type="http://schemas.openxmlformats.org/officeDocument/2006/relationships/image" Target="media/image45.w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712</Words>
  <Characters>4063</Characters>
  <Application>Microsoft Office Word</Application>
  <DocSecurity>0</DocSecurity>
  <Lines>33</Lines>
  <Paragraphs>9</Paragraphs>
  <ScaleCrop>false</ScaleCrop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3</cp:revision>
  <dcterms:created xsi:type="dcterms:W3CDTF">2017-01-26T11:50:00Z</dcterms:created>
  <dcterms:modified xsi:type="dcterms:W3CDTF">2017-01-26T12:01:00Z</dcterms:modified>
</cp:coreProperties>
</file>